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95F6" w14:textId="77777777" w:rsidR="00306223" w:rsidRDefault="00306223" w:rsidP="00306223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5EB12858" w14:textId="223FAA3C" w:rsidR="008F55E5" w:rsidRDefault="003F25B0" w:rsidP="00306223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Čestné p</w:t>
      </w:r>
      <w:r w:rsidR="008F55E5" w:rsidRPr="00F4497B">
        <w:rPr>
          <w:rFonts w:ascii="Calibri" w:hAnsi="Calibri" w:cs="Calibri"/>
          <w:b/>
          <w:sz w:val="28"/>
          <w:szCs w:val="28"/>
        </w:rPr>
        <w:t>rohlášení</w:t>
      </w:r>
      <w:r w:rsidR="003E2C9D" w:rsidRPr="00F4497B">
        <w:rPr>
          <w:rFonts w:ascii="Calibri" w:hAnsi="Calibri" w:cs="Calibri"/>
          <w:b/>
          <w:sz w:val="28"/>
          <w:szCs w:val="28"/>
        </w:rPr>
        <w:t xml:space="preserve"> o splnění </w:t>
      </w:r>
      <w:r>
        <w:rPr>
          <w:rFonts w:ascii="Calibri" w:hAnsi="Calibri" w:cs="Calibri"/>
          <w:b/>
          <w:sz w:val="28"/>
          <w:szCs w:val="28"/>
        </w:rPr>
        <w:t>kvalifikace</w:t>
      </w:r>
    </w:p>
    <w:p w14:paraId="1F221C2F" w14:textId="77777777" w:rsidR="004C748F" w:rsidRDefault="004C748F" w:rsidP="008F55E5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748F" w14:paraId="21EDAF4E" w14:textId="77777777">
        <w:tc>
          <w:tcPr>
            <w:tcW w:w="4531" w:type="dxa"/>
          </w:tcPr>
          <w:p w14:paraId="301221E1" w14:textId="119E8CF7" w:rsidR="004C748F" w:rsidRPr="004C748F" w:rsidRDefault="004C748F" w:rsidP="004C748F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 w:rsidRPr="004C748F">
              <w:rPr>
                <w:rFonts w:ascii="Calibri" w:hAnsi="Calibri" w:cs="Calibri"/>
                <w:b/>
                <w:sz w:val="20"/>
              </w:rPr>
              <w:t>Název veřejné zakázky:</w:t>
            </w:r>
          </w:p>
        </w:tc>
        <w:tc>
          <w:tcPr>
            <w:tcW w:w="4531" w:type="dxa"/>
          </w:tcPr>
          <w:p w14:paraId="42AA7F98" w14:textId="5889F710" w:rsidR="004C748F" w:rsidRPr="004C748F" w:rsidRDefault="004C748F" w:rsidP="004C748F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 w:rsidRPr="00F23BBC">
              <w:rPr>
                <w:rFonts w:ascii="Calibri" w:hAnsi="Calibri" w:cs="Calibri"/>
                <w:b/>
                <w:color w:val="000000" w:themeColor="text1"/>
                <w:sz w:val="20"/>
              </w:rPr>
              <w:t>Výběr dodavatele stavebních prací pro 4.NP a zřízení kuchyňského koutu pro výuku vaření na ZŠ Charlotty Masarykové</w:t>
            </w:r>
          </w:p>
        </w:tc>
      </w:tr>
      <w:tr w:rsidR="004C748F" w14:paraId="7BC7FFB9" w14:textId="77777777">
        <w:tc>
          <w:tcPr>
            <w:tcW w:w="4531" w:type="dxa"/>
          </w:tcPr>
          <w:p w14:paraId="366B08F2" w14:textId="36B67B22" w:rsidR="004C748F" w:rsidRPr="004C748F" w:rsidRDefault="004C748F" w:rsidP="004C748F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 w:rsidRPr="004C748F">
              <w:rPr>
                <w:rFonts w:ascii="Calibri" w:hAnsi="Calibri" w:cs="Calibri"/>
                <w:b/>
                <w:sz w:val="20"/>
              </w:rPr>
              <w:t>Název účastníka:</w:t>
            </w:r>
          </w:p>
        </w:tc>
        <w:tc>
          <w:tcPr>
            <w:tcW w:w="4531" w:type="dxa"/>
          </w:tcPr>
          <w:p w14:paraId="4342FBF0" w14:textId="77777777" w:rsidR="004C748F" w:rsidRDefault="004C748F" w:rsidP="008F55E5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C748F" w14:paraId="4DB432AB" w14:textId="77777777">
        <w:tc>
          <w:tcPr>
            <w:tcW w:w="4531" w:type="dxa"/>
          </w:tcPr>
          <w:p w14:paraId="42AA5EBB" w14:textId="601F957B" w:rsidR="004C748F" w:rsidRPr="004C748F" w:rsidRDefault="004C748F" w:rsidP="004C748F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 w:rsidRPr="004C748F"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4531" w:type="dxa"/>
          </w:tcPr>
          <w:p w14:paraId="1D0115F6" w14:textId="77777777" w:rsidR="004C748F" w:rsidRDefault="004C748F" w:rsidP="008F55E5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C748F" w14:paraId="7AF2670C" w14:textId="77777777">
        <w:tc>
          <w:tcPr>
            <w:tcW w:w="4531" w:type="dxa"/>
          </w:tcPr>
          <w:p w14:paraId="15089BB9" w14:textId="1E69E915" w:rsidR="004C748F" w:rsidRPr="004C748F" w:rsidRDefault="004C748F" w:rsidP="004C748F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alibri" w:hAnsi="Calibri" w:cs="Calibri"/>
                <w:b/>
                <w:sz w:val="20"/>
              </w:rPr>
            </w:pPr>
            <w:r w:rsidRPr="004C748F">
              <w:rPr>
                <w:rFonts w:ascii="Calibri" w:hAnsi="Calibri" w:cs="Calibri"/>
                <w:b/>
                <w:sz w:val="20"/>
              </w:rPr>
              <w:t>IČO:</w:t>
            </w:r>
          </w:p>
        </w:tc>
        <w:tc>
          <w:tcPr>
            <w:tcW w:w="4531" w:type="dxa"/>
          </w:tcPr>
          <w:p w14:paraId="064AB445" w14:textId="77777777" w:rsidR="004C748F" w:rsidRDefault="004C748F" w:rsidP="008F55E5">
            <w:pPr>
              <w:pStyle w:val="Textpsmene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66855768" w14:textId="77777777" w:rsidR="004C748F" w:rsidRDefault="004C748F" w:rsidP="008F55E5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0ACBB7D4" w14:textId="77777777" w:rsidR="00F70ED4" w:rsidRPr="00F4497B" w:rsidRDefault="00F70ED4" w:rsidP="00F70ED4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 xml:space="preserve">Prohlašuji </w:t>
      </w:r>
      <w:proofErr w:type="gramStart"/>
      <w:r w:rsidRPr="00F4497B">
        <w:rPr>
          <w:rFonts w:ascii="Calibri" w:hAnsi="Calibri" w:cs="Calibri"/>
          <w:sz w:val="22"/>
          <w:szCs w:val="22"/>
        </w:rPr>
        <w:t>jménem</w:t>
      </w:r>
      <w:proofErr w:type="gramEnd"/>
      <w:r w:rsidRPr="00F4497B">
        <w:rPr>
          <w:rFonts w:ascii="Calibri" w:hAnsi="Calibri" w:cs="Calibri"/>
          <w:sz w:val="22"/>
          <w:szCs w:val="22"/>
        </w:rPr>
        <w:t xml:space="preserve"> popř. za </w:t>
      </w:r>
      <w:r>
        <w:rPr>
          <w:rFonts w:ascii="Calibri" w:hAnsi="Calibri" w:cs="Calibri"/>
          <w:sz w:val="22"/>
          <w:szCs w:val="22"/>
        </w:rPr>
        <w:t>účastníka</w:t>
      </w:r>
      <w:r w:rsidRPr="00F4497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výběrového řízení na </w:t>
      </w:r>
      <w:r w:rsidRPr="00F4497B">
        <w:rPr>
          <w:rFonts w:ascii="Calibri" w:hAnsi="Calibri" w:cs="Calibri"/>
          <w:sz w:val="22"/>
          <w:szCs w:val="22"/>
        </w:rPr>
        <w:t xml:space="preserve">předmětnou veřejnou zakázku, že:  </w:t>
      </w:r>
    </w:p>
    <w:p w14:paraId="4457E81A" w14:textId="77777777" w:rsidR="00F70ED4" w:rsidRPr="003D3C7F" w:rsidRDefault="00F70ED4" w:rsidP="00F70ED4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233C0">
        <w:rPr>
          <w:rFonts w:ascii="Calibri" w:hAnsi="Calibri" w:cs="Calibri"/>
          <w:sz w:val="22"/>
          <w:szCs w:val="22"/>
        </w:rPr>
        <w:t>jsem nebyl v zemi svého sídla v posledních 5 letech před zahájením zadávacího řízení pravomocně odsouzen pro trestný čin uvedený v příloze č. 3 k zákonu č. 134/2016 Sb., o zadávání veřejných zakázek, anebo jsem nebyl v posledních 5 letech před zahájením zadávacího řízení pravomocně odsouzen pro obdobný trestný čin podle právního řádu země svého sídla</w:t>
      </w:r>
      <w:r>
        <w:rPr>
          <w:rFonts w:ascii="Calibri" w:hAnsi="Calibri" w:cs="Calibri"/>
          <w:sz w:val="22"/>
          <w:szCs w:val="22"/>
        </w:rPr>
        <w:t xml:space="preserve"> ve smyslu ustanovení § 74 odst. 1 písm. a) zákona č. 134/2016 Sb., o zadávání veřejných zakázek (dále </w:t>
      </w:r>
      <w:r w:rsidRPr="003D3C7F">
        <w:rPr>
          <w:rFonts w:ascii="Calibri" w:hAnsi="Calibri" w:cs="Calibri"/>
          <w:sz w:val="22"/>
          <w:szCs w:val="22"/>
        </w:rPr>
        <w:t xml:space="preserve">jen „zákon“) </w:t>
      </w:r>
      <w:r w:rsidRPr="003D3C7F">
        <w:rPr>
          <w:rFonts w:ascii="Calibri" w:hAnsi="Calibri" w:cs="Calibri"/>
          <w:b/>
          <w:i/>
          <w:sz w:val="18"/>
          <w:szCs w:val="18"/>
        </w:rPr>
        <w:t>(Je-li dodavatelem právnická osoba, musí tuto podmínku splňovat tato právnická osoba a zároveň každý člen statutárního orgánu. Je-li členem statutárního orgánu dodavatele právnická osoba, musí tuto podmínku splňovat: a) tato právnická osoba, b) každý člen statutárního orgánu této právnické osoby a c) osoba zastupující tuto právnickou osobu v statutárním orgánu dodavatele.)</w:t>
      </w:r>
      <w:r w:rsidRPr="003D3C7F">
        <w:rPr>
          <w:rFonts w:ascii="Calibri" w:hAnsi="Calibri" w:cs="Calibri"/>
          <w:sz w:val="22"/>
          <w:szCs w:val="22"/>
        </w:rPr>
        <w:t>;</w:t>
      </w:r>
    </w:p>
    <w:p w14:paraId="7B700E19" w14:textId="77777777" w:rsidR="00F70ED4" w:rsidRPr="003D3C7F" w:rsidRDefault="00F70ED4" w:rsidP="00F70ED4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D3C7F">
        <w:rPr>
          <w:rFonts w:ascii="Calibri" w:hAnsi="Calibri" w:cs="Calibri"/>
          <w:sz w:val="22"/>
          <w:szCs w:val="22"/>
        </w:rPr>
        <w:t>nemám v České republice nebo v zemi mého sídla v evidenci daní zachycen splatný daňový nedoplatek ve smyslu ustanovení § 74 odst. 1 písm. b) zákona</w:t>
      </w:r>
      <w:r>
        <w:rPr>
          <w:rFonts w:ascii="Calibri" w:hAnsi="Calibri" w:cs="Calibri"/>
          <w:sz w:val="22"/>
          <w:szCs w:val="22"/>
        </w:rPr>
        <w:t>, a to ani ke spotřební dani;</w:t>
      </w:r>
    </w:p>
    <w:p w14:paraId="14D9E16D" w14:textId="77777777" w:rsidR="00F70ED4" w:rsidRPr="003D3C7F" w:rsidRDefault="00F70ED4" w:rsidP="00F70ED4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3D3C7F">
        <w:rPr>
          <w:rFonts w:ascii="Calibri" w:hAnsi="Calibri" w:cs="Calibri"/>
          <w:sz w:val="22"/>
          <w:szCs w:val="22"/>
        </w:rPr>
        <w:t>nemám v České republice nebo v zemi mého sídla splatný nedoplatek na pojistném nebo na penále na veřejné zdravotní pojištění ve smyslu ustanovení § 74 odst. 1 písm. c) zákona;</w:t>
      </w:r>
    </w:p>
    <w:p w14:paraId="05A9CE52" w14:textId="77777777" w:rsidR="00F70ED4" w:rsidRPr="003D3C7F" w:rsidRDefault="00F70ED4" w:rsidP="00F70ED4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3D3C7F">
        <w:rPr>
          <w:rFonts w:ascii="Calibri" w:hAnsi="Calibri" w:cs="Calibri"/>
          <w:sz w:val="22"/>
          <w:szCs w:val="22"/>
        </w:rPr>
        <w:t>nemám v České republice nebo v zemi mého sídla splatný nedoplatek na pojistném nebo na penále na sociální zabezpečení a příspěvku na státní politiku zaměstnanosti ve smyslu ustanovení § 74 odst. 1 písm. d) zákona;</w:t>
      </w:r>
    </w:p>
    <w:p w14:paraId="5E5CCA59" w14:textId="77777777" w:rsidR="00F70ED4" w:rsidRPr="003D3C7F" w:rsidRDefault="00F70ED4" w:rsidP="00F70ED4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3D3C7F">
        <w:rPr>
          <w:rFonts w:ascii="Calibri" w:hAnsi="Calibri" w:cs="Calibri"/>
          <w:sz w:val="22"/>
          <w:szCs w:val="22"/>
        </w:rPr>
        <w:t>nejsem v likvidaci, nebylo proti mně vydáno rozhodnutí o úpadku, nebyla proti mně nařízena nucena správa podle jiného právního předpisu, ani nejsem v obdobné situaci podle právního řádu země mého sídla ve smyslu ustanovení § 74 odst. 1 písm. e) zákona.</w:t>
      </w:r>
    </w:p>
    <w:p w14:paraId="28CB98C4" w14:textId="77777777" w:rsidR="00F70ED4" w:rsidRDefault="00F70ED4" w:rsidP="00F70ED4">
      <w:pPr>
        <w:pStyle w:val="Textpsmene"/>
        <w:numPr>
          <w:ilvl w:val="0"/>
          <w:numId w:val="0"/>
        </w:numPr>
        <w:tabs>
          <w:tab w:val="left" w:pos="708"/>
        </w:tabs>
        <w:spacing w:line="280" w:lineRule="exact"/>
        <w:ind w:left="425" w:hanging="425"/>
        <w:rPr>
          <w:rFonts w:ascii="Calibri" w:hAnsi="Calibri" w:cs="Calibri"/>
          <w:b/>
          <w:sz w:val="22"/>
          <w:szCs w:val="22"/>
        </w:rPr>
      </w:pPr>
    </w:p>
    <w:p w14:paraId="704B1B8D" w14:textId="0C6CD860" w:rsidR="00763A5D" w:rsidRPr="00AD57B2" w:rsidRDefault="00F70ED4" w:rsidP="00F70ED4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2"/>
          <w:szCs w:val="22"/>
        </w:rPr>
      </w:pPr>
      <w:r w:rsidRPr="00AD57B2">
        <w:rPr>
          <w:rFonts w:ascii="Calibri" w:hAnsi="Calibri" w:cs="Calibri"/>
          <w:sz w:val="22"/>
          <w:szCs w:val="22"/>
        </w:rPr>
        <w:t xml:space="preserve">Dále čestně prohlašuji, že: </w:t>
      </w:r>
    </w:p>
    <w:p w14:paraId="21290B4A" w14:textId="77777777" w:rsidR="00243920" w:rsidRPr="00AD57B2" w:rsidRDefault="00243920" w:rsidP="00243920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D57B2">
        <w:rPr>
          <w:rFonts w:ascii="Calibri" w:hAnsi="Calibri" w:cs="Calibri"/>
          <w:sz w:val="22"/>
          <w:szCs w:val="22"/>
        </w:rPr>
        <w:t>nejsem ruským státním příslušníkem, fyzickou či právnickou osobou nebo subjektem či orgánem se sídlem v Rusku, </w:t>
      </w:r>
    </w:p>
    <w:p w14:paraId="3EA2DC9E" w14:textId="77777777" w:rsidR="00243920" w:rsidRPr="00AD57B2" w:rsidRDefault="00243920" w:rsidP="00243920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D57B2">
        <w:rPr>
          <w:rFonts w:ascii="Calibri" w:hAnsi="Calibri" w:cs="Calibri"/>
          <w:sz w:val="22"/>
          <w:szCs w:val="22"/>
        </w:rPr>
        <w:t xml:space="preserve">nejsem právnickou osobou, subjektem nebo orgánem, který je z více než 50 % přímo či nepřímo vlastněn některým ze subjektů uvedeným v písm. </w:t>
      </w:r>
      <w:r>
        <w:rPr>
          <w:rFonts w:ascii="Calibri" w:hAnsi="Calibri" w:cs="Calibri"/>
          <w:sz w:val="22"/>
          <w:szCs w:val="22"/>
        </w:rPr>
        <w:t>f</w:t>
      </w:r>
      <w:r w:rsidRPr="00AD57B2">
        <w:rPr>
          <w:rFonts w:ascii="Calibri" w:hAnsi="Calibri" w:cs="Calibri"/>
          <w:sz w:val="22"/>
          <w:szCs w:val="22"/>
        </w:rPr>
        <w:t>) tohoto bodu, neb</w:t>
      </w:r>
      <w:r>
        <w:rPr>
          <w:rFonts w:ascii="Calibri" w:hAnsi="Calibri" w:cs="Calibri"/>
          <w:sz w:val="22"/>
          <w:szCs w:val="22"/>
        </w:rPr>
        <w:t>o</w:t>
      </w:r>
    </w:p>
    <w:p w14:paraId="08F65EDC" w14:textId="46B5A0EF" w:rsidR="00243920" w:rsidRPr="00AD57B2" w:rsidRDefault="00243920" w:rsidP="00243920">
      <w:pPr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D57B2">
        <w:rPr>
          <w:rFonts w:ascii="Calibri" w:hAnsi="Calibri" w:cs="Calibri"/>
          <w:sz w:val="22"/>
          <w:szCs w:val="22"/>
        </w:rPr>
        <w:t xml:space="preserve">nejsem fyzickou či právnickou osobou, subjektem nebo orgánem, který jedná jménem nebo na  pokyn některého ze subjektů uvedeným v písm. </w:t>
      </w:r>
      <w:r>
        <w:rPr>
          <w:rFonts w:ascii="Calibri" w:hAnsi="Calibri" w:cs="Calibri"/>
          <w:sz w:val="22"/>
          <w:szCs w:val="22"/>
        </w:rPr>
        <w:t>f</w:t>
      </w:r>
      <w:r w:rsidRPr="00AD57B2">
        <w:rPr>
          <w:rFonts w:ascii="Calibri" w:hAnsi="Calibri" w:cs="Calibri"/>
          <w:sz w:val="22"/>
          <w:szCs w:val="22"/>
        </w:rPr>
        <w:t xml:space="preserve">) nebo </w:t>
      </w:r>
      <w:r>
        <w:rPr>
          <w:rFonts w:ascii="Calibri" w:hAnsi="Calibri" w:cs="Calibri"/>
          <w:sz w:val="22"/>
          <w:szCs w:val="22"/>
        </w:rPr>
        <w:t>g</w:t>
      </w:r>
      <w:r w:rsidRPr="00AD57B2">
        <w:rPr>
          <w:rFonts w:ascii="Calibri" w:hAnsi="Calibri" w:cs="Calibri"/>
          <w:sz w:val="22"/>
          <w:szCs w:val="22"/>
        </w:rPr>
        <w:t>) tohoto odstavce</w:t>
      </w:r>
      <w:r w:rsidR="00763A5D">
        <w:rPr>
          <w:rFonts w:ascii="Calibri" w:hAnsi="Calibri" w:cs="Calibri"/>
          <w:sz w:val="22"/>
          <w:szCs w:val="22"/>
        </w:rPr>
        <w:t>.</w:t>
      </w:r>
    </w:p>
    <w:p w14:paraId="6EA1E002" w14:textId="77777777" w:rsidR="00243920" w:rsidRPr="00216A51" w:rsidRDefault="00243920" w:rsidP="00243920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2"/>
          <w:szCs w:val="22"/>
        </w:rPr>
      </w:pPr>
      <w:r w:rsidRPr="00216A51">
        <w:rPr>
          <w:rFonts w:ascii="Calibri" w:hAnsi="Calibri" w:cs="Calibri"/>
          <w:sz w:val="22"/>
          <w:szCs w:val="22"/>
        </w:rPr>
        <w:t>Prohlašuji, že nevyužiji při plnění veřejné zakázky poddodavatele, který by naplnil výše uvedená písm. f) – h), pokud by plnil více než 10 % hodnoty zakázky. Dále prohlašuji, že neobchoduji se sankcionovaným zbožím, které se nachází v Rusku nebo Bělorusku či z Ruska nebo Běloruska pochází a nenabízím takové zboží v rámci plnění veřejných zakázek.</w:t>
      </w:r>
      <w:r>
        <w:rPr>
          <w:rFonts w:ascii="Calibri" w:hAnsi="Calibri" w:cs="Calibri"/>
          <w:sz w:val="22"/>
          <w:szCs w:val="22"/>
        </w:rPr>
        <w:t xml:space="preserve"> </w:t>
      </w:r>
      <w:r w:rsidRPr="00216A51">
        <w:rPr>
          <w:rFonts w:ascii="Calibri" w:hAnsi="Calibri" w:cs="Calibri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</w:t>
      </w:r>
      <w:r w:rsidRPr="00216A51">
        <w:rPr>
          <w:rFonts w:ascii="Calibri" w:hAnsi="Calibri" w:cs="Calibri"/>
          <w:sz w:val="22"/>
          <w:szCs w:val="22"/>
        </w:rPr>
        <w:lastRenderedPageBreak/>
        <w:t>nařízení Rady (EU) č. 269/2014 ve spojení s prováděcím nařízením Rady (EU) č. 2022/581, nařízení Rady (EU) č. 208/2014 a nařízení Rady (ES) č. 765/2006 nebo v jejich prospěch</w:t>
      </w:r>
      <w:r w:rsidRPr="00216A51">
        <w:rPr>
          <w:rFonts w:ascii="Calibri" w:hAnsi="Calibri" w:cs="Calibri"/>
          <w:sz w:val="22"/>
          <w:szCs w:val="22"/>
        </w:rPr>
        <w:footnoteReference w:id="1"/>
      </w:r>
      <w:r w:rsidRPr="00216A51">
        <w:rPr>
          <w:rFonts w:ascii="Calibri" w:hAnsi="Calibri" w:cs="Calibri"/>
          <w:sz w:val="22"/>
          <w:szCs w:val="22"/>
        </w:rPr>
        <w:t>.</w:t>
      </w:r>
    </w:p>
    <w:p w14:paraId="531B8E82" w14:textId="77777777" w:rsidR="00243920" w:rsidRPr="00216A51" w:rsidRDefault="00243920" w:rsidP="00243920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2"/>
          <w:szCs w:val="22"/>
        </w:rPr>
      </w:pPr>
    </w:p>
    <w:p w14:paraId="6336ECB6" w14:textId="77777777" w:rsidR="00243920" w:rsidRPr="00216A51" w:rsidRDefault="00243920" w:rsidP="00243920">
      <w:pPr>
        <w:pStyle w:val="Textpsmene"/>
        <w:numPr>
          <w:ilvl w:val="0"/>
          <w:numId w:val="0"/>
        </w:numPr>
        <w:tabs>
          <w:tab w:val="left" w:pos="708"/>
        </w:tabs>
        <w:spacing w:line="320" w:lineRule="exact"/>
        <w:rPr>
          <w:rFonts w:ascii="Calibri" w:hAnsi="Calibri" w:cs="Calibri"/>
          <w:sz w:val="22"/>
          <w:szCs w:val="22"/>
        </w:rPr>
      </w:pPr>
      <w:r w:rsidRPr="00216A51">
        <w:rPr>
          <w:rFonts w:ascii="Calibri" w:hAnsi="Calibri" w:cs="Calibri"/>
          <w:sz w:val="22"/>
          <w:szCs w:val="22"/>
        </w:rPr>
        <w:t>V případě změny výše uvedeného budu neprodleně zadavatele informovat.</w:t>
      </w:r>
    </w:p>
    <w:p w14:paraId="15CE8015" w14:textId="77777777" w:rsidR="00092881" w:rsidRPr="003D3C7F" w:rsidRDefault="00092881" w:rsidP="00243920">
      <w:pPr>
        <w:pStyle w:val="Textpsmene"/>
        <w:numPr>
          <w:ilvl w:val="0"/>
          <w:numId w:val="0"/>
        </w:numPr>
        <w:tabs>
          <w:tab w:val="left" w:pos="708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5F0702D5" w14:textId="77777777" w:rsidR="00933269" w:rsidRPr="003D3C7F" w:rsidRDefault="00933269" w:rsidP="00E877B6">
      <w:pPr>
        <w:pStyle w:val="Textpsmene"/>
        <w:numPr>
          <w:ilvl w:val="0"/>
          <w:numId w:val="0"/>
        </w:numPr>
        <w:tabs>
          <w:tab w:val="left" w:pos="708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3D3C7F">
        <w:rPr>
          <w:rFonts w:ascii="Calibri" w:hAnsi="Calibri" w:cs="Calibri"/>
          <w:sz w:val="22"/>
          <w:szCs w:val="22"/>
        </w:rPr>
        <w:t xml:space="preserve">Dále prohlašuji, že splňuji požadavky profesní způsobilosti dle požadavků zadavatele, tj. že disponuji doklady v souladu s čl. </w:t>
      </w:r>
      <w:r w:rsidR="003F25B0" w:rsidRPr="003D3C7F">
        <w:rPr>
          <w:rFonts w:ascii="Calibri" w:hAnsi="Calibri" w:cs="Calibri"/>
          <w:sz w:val="22"/>
          <w:szCs w:val="22"/>
        </w:rPr>
        <w:t>V.</w:t>
      </w:r>
      <w:r w:rsidR="00F02999">
        <w:rPr>
          <w:rFonts w:ascii="Calibri" w:hAnsi="Calibri" w:cs="Calibri"/>
          <w:sz w:val="22"/>
          <w:szCs w:val="22"/>
        </w:rPr>
        <w:t xml:space="preserve"> </w:t>
      </w:r>
      <w:r w:rsidRPr="003D3C7F">
        <w:rPr>
          <w:rFonts w:ascii="Calibri" w:hAnsi="Calibri" w:cs="Calibri"/>
          <w:sz w:val="22"/>
          <w:szCs w:val="22"/>
        </w:rPr>
        <w:t xml:space="preserve"> </w:t>
      </w:r>
      <w:r w:rsidR="00B22998" w:rsidRPr="003D3C7F">
        <w:rPr>
          <w:rFonts w:ascii="Calibri" w:hAnsi="Calibri" w:cs="Calibri"/>
          <w:sz w:val="22"/>
          <w:szCs w:val="22"/>
        </w:rPr>
        <w:t>Výzvy</w:t>
      </w:r>
      <w:r w:rsidR="00F02999">
        <w:rPr>
          <w:rFonts w:ascii="Calibri" w:hAnsi="Calibri" w:cs="Calibri"/>
          <w:sz w:val="22"/>
          <w:szCs w:val="22"/>
        </w:rPr>
        <w:t>, odst. Profesní</w:t>
      </w:r>
      <w:r w:rsidR="00B22998" w:rsidRPr="003D3C7F">
        <w:rPr>
          <w:rFonts w:ascii="Calibri" w:hAnsi="Calibri" w:cs="Calibri"/>
          <w:sz w:val="22"/>
          <w:szCs w:val="22"/>
        </w:rPr>
        <w:t xml:space="preserve"> </w:t>
      </w:r>
      <w:r w:rsidR="00F02999">
        <w:rPr>
          <w:rFonts w:ascii="Calibri" w:hAnsi="Calibri" w:cs="Calibri"/>
          <w:sz w:val="22"/>
          <w:szCs w:val="22"/>
        </w:rPr>
        <w:t xml:space="preserve">kvalifikační předpoklady </w:t>
      </w:r>
      <w:r w:rsidRPr="003D3C7F">
        <w:rPr>
          <w:rFonts w:ascii="Calibri" w:hAnsi="Calibri" w:cs="Calibri"/>
          <w:sz w:val="22"/>
          <w:szCs w:val="22"/>
        </w:rPr>
        <w:t>a tyto doklady budou zadavateli předloženy před podpisem smlouvy v případě, že má nabídka bude vybrána jako nejvýhodnější.</w:t>
      </w:r>
    </w:p>
    <w:p w14:paraId="2B047ED8" w14:textId="77777777" w:rsidR="00933269" w:rsidRPr="003D3C7F" w:rsidRDefault="00933269" w:rsidP="008F55E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14:paraId="264D64C0" w14:textId="4BC5FC1B" w:rsidR="00F70ED4" w:rsidRDefault="003F25B0" w:rsidP="00F70ED4">
      <w:pPr>
        <w:jc w:val="both"/>
        <w:rPr>
          <w:rFonts w:ascii="Calibri" w:hAnsi="Calibri" w:cs="Calibri"/>
          <w:sz w:val="22"/>
          <w:szCs w:val="22"/>
        </w:rPr>
      </w:pPr>
      <w:r w:rsidRPr="003D3C7F">
        <w:rPr>
          <w:rFonts w:ascii="Calibri" w:hAnsi="Calibri" w:cs="Calibri"/>
          <w:sz w:val="22"/>
          <w:szCs w:val="22"/>
        </w:rPr>
        <w:t xml:space="preserve">Dále prohlašuji, že splňuji požadavky technické kvalifikace dle požadavků zadavatele uvedených v čl. V. </w:t>
      </w:r>
      <w:r w:rsidR="00F02999" w:rsidRPr="003D3C7F">
        <w:rPr>
          <w:rFonts w:ascii="Calibri" w:hAnsi="Calibri" w:cs="Calibri"/>
          <w:sz w:val="22"/>
          <w:szCs w:val="22"/>
        </w:rPr>
        <w:t xml:space="preserve">Výzvy </w:t>
      </w:r>
      <w:r w:rsidRPr="003D3C7F">
        <w:rPr>
          <w:rFonts w:ascii="Calibri" w:hAnsi="Calibri" w:cs="Calibri"/>
          <w:sz w:val="22"/>
          <w:szCs w:val="22"/>
        </w:rPr>
        <w:t>odst.</w:t>
      </w:r>
      <w:r w:rsidR="00F02999">
        <w:rPr>
          <w:rFonts w:ascii="Calibri" w:hAnsi="Calibri" w:cs="Calibri"/>
          <w:sz w:val="22"/>
          <w:szCs w:val="22"/>
        </w:rPr>
        <w:t xml:space="preserve"> Technické kvalifikační předpoklady</w:t>
      </w:r>
      <w:r w:rsidR="00F70ED4">
        <w:rPr>
          <w:rFonts w:ascii="Calibri" w:hAnsi="Calibri" w:cs="Calibri"/>
          <w:sz w:val="22"/>
          <w:szCs w:val="22"/>
        </w:rPr>
        <w:t xml:space="preserve"> a níže předkládám seznam 2 stavebních prací, které byly provedeny v posledních 5 letech, přičemž každá referenční stavební práce musí být v minimální hodnotě </w:t>
      </w:r>
      <w:r w:rsidR="00243920" w:rsidRPr="00F23BBC">
        <w:rPr>
          <w:rFonts w:ascii="Calibri" w:hAnsi="Calibri" w:cs="Calibri"/>
          <w:b/>
          <w:bCs/>
          <w:sz w:val="22"/>
          <w:szCs w:val="22"/>
        </w:rPr>
        <w:t>35</w:t>
      </w:r>
      <w:r w:rsidR="00763A5D" w:rsidRPr="00F23BBC">
        <w:rPr>
          <w:rFonts w:ascii="Calibri" w:hAnsi="Calibri" w:cs="Calibri"/>
          <w:b/>
          <w:bCs/>
          <w:sz w:val="22"/>
          <w:szCs w:val="22"/>
        </w:rPr>
        <w:t>0</w:t>
      </w:r>
      <w:r w:rsidR="00F70ED4" w:rsidRPr="00F23BBC">
        <w:rPr>
          <w:rFonts w:ascii="Calibri" w:hAnsi="Calibri" w:cs="Calibri"/>
          <w:b/>
          <w:bCs/>
          <w:sz w:val="22"/>
          <w:szCs w:val="22"/>
        </w:rPr>
        <w:t>.000 Kč bez DPH</w:t>
      </w:r>
      <w:r w:rsidR="00747DBE">
        <w:rPr>
          <w:rFonts w:ascii="Calibri" w:hAnsi="Calibri" w:cs="Calibri"/>
          <w:sz w:val="22"/>
          <w:szCs w:val="22"/>
        </w:rPr>
        <w:t xml:space="preserve"> a realizovaná </w:t>
      </w:r>
      <w:r w:rsidR="00747DBE">
        <w:rPr>
          <w:rFonts w:ascii="Helvetica Neue" w:eastAsia="Helvetica Neue" w:hAnsi="Helvetica Neue" w:cs="Helvetica Neue"/>
          <w:sz w:val="20"/>
          <w:szCs w:val="20"/>
        </w:rPr>
        <w:t xml:space="preserve">v oblasti stavební činnosti spočívající v rekonstrukci či </w:t>
      </w:r>
      <w:proofErr w:type="gramStart"/>
      <w:r w:rsidR="00747DBE">
        <w:rPr>
          <w:rFonts w:ascii="Helvetica Neue" w:eastAsia="Helvetica Neue" w:hAnsi="Helvetica Neue" w:cs="Helvetica Neue"/>
          <w:sz w:val="20"/>
          <w:szCs w:val="20"/>
        </w:rPr>
        <w:t>výstavbě</w:t>
      </w:r>
      <w:r w:rsidR="00F70ED4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F70ED4">
        <w:rPr>
          <w:rFonts w:ascii="Calibri" w:hAnsi="Calibri" w:cs="Calibri"/>
          <w:sz w:val="22"/>
          <w:szCs w:val="22"/>
        </w:rPr>
        <w:t xml:space="preserve"> </w:t>
      </w:r>
    </w:p>
    <w:p w14:paraId="4786DEF8" w14:textId="77777777" w:rsidR="00747DBE" w:rsidRDefault="00747DBE" w:rsidP="00F70ED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1724"/>
        <w:gridCol w:w="1699"/>
        <w:gridCol w:w="1653"/>
        <w:gridCol w:w="1644"/>
        <w:gridCol w:w="1609"/>
      </w:tblGrid>
      <w:tr w:rsidR="00F70ED4" w14:paraId="3F3AAF49" w14:textId="77777777" w:rsidTr="00157FF3">
        <w:tc>
          <w:tcPr>
            <w:tcW w:w="1407" w:type="dxa"/>
          </w:tcPr>
          <w:p w14:paraId="594AF247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Referenční zakázka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14:paraId="2B3D650C" w14:textId="60D04344" w:rsidR="00F70ED4" w:rsidRPr="00F70ED4" w:rsidRDefault="00F70ED4" w:rsidP="00157FF3">
            <w:pPr>
              <w:tabs>
                <w:tab w:val="center" w:pos="7230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0E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Objednatel </w:t>
            </w:r>
            <w:r w:rsidRPr="00F70ED4">
              <w:rPr>
                <w:rFonts w:ascii="Calibri" w:hAnsi="Calibri" w:cs="Calibri"/>
                <w:color w:val="000000"/>
                <w:sz w:val="22"/>
                <w:szCs w:val="22"/>
              </w:rPr>
              <w:t>(název/obchodní firma, IČO)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6D5A5805" w14:textId="61E23BA1" w:rsidR="00F70ED4" w:rsidRDefault="00F70ED4" w:rsidP="00157FF3">
            <w:pPr>
              <w:tabs>
                <w:tab w:val="center" w:pos="7230"/>
              </w:tabs>
              <w:spacing w:line="276" w:lineRule="auto"/>
              <w:jc w:val="center"/>
              <w:rPr>
                <w:b/>
              </w:rPr>
            </w:pPr>
            <w:r w:rsidRPr="003D3C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Kontaktní osoba objednatele </w:t>
            </w:r>
            <w:r w:rsidRPr="003D3C7F">
              <w:rPr>
                <w:rFonts w:ascii="Calibri" w:hAnsi="Calibri" w:cs="Calibri"/>
                <w:color w:val="000000"/>
                <w:sz w:val="22"/>
                <w:szCs w:val="22"/>
              </w:rPr>
              <w:t>(pro ověření reference)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14:paraId="3DEFAFC7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Předmět plnění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2F3737CA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Finanční rozsah bez DPH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746419B2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Termín plnění</w:t>
            </w:r>
          </w:p>
        </w:tc>
      </w:tr>
      <w:tr w:rsidR="00F70ED4" w14:paraId="2AF18E05" w14:textId="77777777" w:rsidTr="00157FF3">
        <w:tc>
          <w:tcPr>
            <w:tcW w:w="1407" w:type="dxa"/>
          </w:tcPr>
          <w:p w14:paraId="49635378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24" w:type="dxa"/>
            <w:shd w:val="clear" w:color="auto" w:fill="FFFD78"/>
          </w:tcPr>
          <w:p w14:paraId="0285F52B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99" w:type="dxa"/>
            <w:shd w:val="clear" w:color="auto" w:fill="FFFD78"/>
          </w:tcPr>
          <w:p w14:paraId="681B2C8A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53" w:type="dxa"/>
            <w:shd w:val="clear" w:color="auto" w:fill="FFFD78"/>
          </w:tcPr>
          <w:p w14:paraId="758893A2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44" w:type="dxa"/>
            <w:shd w:val="clear" w:color="auto" w:fill="FFFD78"/>
          </w:tcPr>
          <w:p w14:paraId="1394951B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09" w:type="dxa"/>
            <w:shd w:val="clear" w:color="auto" w:fill="FFFD78"/>
          </w:tcPr>
          <w:p w14:paraId="4628EBF9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</w:tr>
      <w:tr w:rsidR="00F70ED4" w14:paraId="374C82D1" w14:textId="77777777" w:rsidTr="00157FF3">
        <w:tc>
          <w:tcPr>
            <w:tcW w:w="1407" w:type="dxa"/>
          </w:tcPr>
          <w:p w14:paraId="0FE21223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24" w:type="dxa"/>
            <w:shd w:val="clear" w:color="auto" w:fill="FFFD78"/>
          </w:tcPr>
          <w:p w14:paraId="6EDE84A8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99" w:type="dxa"/>
            <w:shd w:val="clear" w:color="auto" w:fill="FFFD78"/>
          </w:tcPr>
          <w:p w14:paraId="699406DB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53" w:type="dxa"/>
            <w:shd w:val="clear" w:color="auto" w:fill="FFFD78"/>
          </w:tcPr>
          <w:p w14:paraId="6ED7FA10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44" w:type="dxa"/>
            <w:shd w:val="clear" w:color="auto" w:fill="FFFD78"/>
          </w:tcPr>
          <w:p w14:paraId="6EA13757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  <w:tc>
          <w:tcPr>
            <w:tcW w:w="1609" w:type="dxa"/>
            <w:shd w:val="clear" w:color="auto" w:fill="FFFD78"/>
          </w:tcPr>
          <w:p w14:paraId="39D4E471" w14:textId="77777777" w:rsidR="00F70ED4" w:rsidRDefault="00F70ED4" w:rsidP="00157FF3">
            <w:pPr>
              <w:tabs>
                <w:tab w:val="center" w:pos="7230"/>
              </w:tabs>
              <w:spacing w:line="276" w:lineRule="auto"/>
              <w:jc w:val="both"/>
            </w:pPr>
          </w:p>
        </w:tc>
      </w:tr>
    </w:tbl>
    <w:p w14:paraId="7590FAC3" w14:textId="77777777" w:rsidR="00F70ED4" w:rsidRDefault="00F70ED4" w:rsidP="00F70ED4">
      <w:pPr>
        <w:jc w:val="both"/>
        <w:rPr>
          <w:rFonts w:ascii="Calibri" w:hAnsi="Calibri" w:cs="Calibri"/>
          <w:sz w:val="22"/>
          <w:szCs w:val="22"/>
        </w:rPr>
      </w:pPr>
    </w:p>
    <w:p w14:paraId="18EE8885" w14:textId="77777777" w:rsidR="00F70ED4" w:rsidRDefault="00F70ED4" w:rsidP="00F70ED4">
      <w:pPr>
        <w:jc w:val="both"/>
        <w:rPr>
          <w:rFonts w:ascii="Calibri" w:hAnsi="Calibri" w:cs="Calibri"/>
          <w:sz w:val="22"/>
          <w:szCs w:val="22"/>
        </w:rPr>
      </w:pPr>
    </w:p>
    <w:p w14:paraId="12B4BE14" w14:textId="77777777" w:rsidR="00F70ED4" w:rsidRDefault="00F70ED4" w:rsidP="00F70ED4"/>
    <w:p w14:paraId="3AECBB24" w14:textId="77777777" w:rsidR="00F70ED4" w:rsidRDefault="00F70ED4" w:rsidP="00F70ED4">
      <w:pPr>
        <w:rPr>
          <w:b/>
        </w:rPr>
      </w:pPr>
    </w:p>
    <w:p w14:paraId="2C80C290" w14:textId="77777777" w:rsidR="003F25B0" w:rsidRPr="003D3C7F" w:rsidRDefault="003F25B0" w:rsidP="003F25B0">
      <w:pPr>
        <w:pStyle w:val="Textpsmene"/>
        <w:numPr>
          <w:ilvl w:val="0"/>
          <w:numId w:val="0"/>
        </w:numPr>
        <w:rPr>
          <w:rFonts w:ascii="Calibri" w:hAnsi="Calibri" w:cs="Calibri"/>
          <w:b/>
          <w:sz w:val="22"/>
          <w:szCs w:val="22"/>
        </w:rPr>
      </w:pPr>
    </w:p>
    <w:p w14:paraId="62B4C755" w14:textId="77777777" w:rsidR="005D2ECA" w:rsidRPr="003D3C7F" w:rsidRDefault="005D2ECA" w:rsidP="008F55E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b/>
          <w:sz w:val="22"/>
          <w:szCs w:val="22"/>
        </w:rPr>
      </w:pPr>
    </w:p>
    <w:p w14:paraId="4C4FEA7C" w14:textId="77777777" w:rsidR="008F55E5" w:rsidRPr="003D3C7F" w:rsidRDefault="008F55E5" w:rsidP="008F55E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  <w:r w:rsidRPr="003D3C7F">
        <w:rPr>
          <w:rFonts w:ascii="Calibri" w:hAnsi="Calibri" w:cs="Calibri"/>
          <w:sz w:val="22"/>
          <w:szCs w:val="22"/>
        </w:rPr>
        <w:t>V………………</w:t>
      </w:r>
      <w:r w:rsidR="008A31BF" w:rsidRPr="003D3C7F">
        <w:rPr>
          <w:rFonts w:ascii="Calibri" w:hAnsi="Calibri" w:cs="Calibri"/>
          <w:sz w:val="22"/>
          <w:szCs w:val="22"/>
        </w:rPr>
        <w:t xml:space="preserve"> dne ……………</w:t>
      </w:r>
    </w:p>
    <w:p w14:paraId="30E37263" w14:textId="77777777" w:rsidR="008F55E5" w:rsidRPr="00E523A8" w:rsidRDefault="008F55E5" w:rsidP="008F55E5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</w:p>
    <w:p w14:paraId="20A8038D" w14:textId="77777777" w:rsidR="009529CB" w:rsidRPr="00E523A8" w:rsidRDefault="009529CB" w:rsidP="009529CB">
      <w:pPr>
        <w:rPr>
          <w:rFonts w:ascii="Calibri" w:hAnsi="Calibri" w:cs="Calibri"/>
          <w:b/>
          <w:sz w:val="22"/>
          <w:szCs w:val="22"/>
        </w:rPr>
      </w:pPr>
    </w:p>
    <w:p w14:paraId="689D0BEA" w14:textId="77777777" w:rsidR="009529CB" w:rsidRPr="00E523A8" w:rsidRDefault="009529CB" w:rsidP="009529CB">
      <w:pPr>
        <w:rPr>
          <w:rFonts w:ascii="Calibri" w:hAnsi="Calibri" w:cs="Calibri"/>
          <w:b/>
          <w:sz w:val="22"/>
          <w:szCs w:val="22"/>
        </w:rPr>
      </w:pPr>
    </w:p>
    <w:p w14:paraId="6BDF0C16" w14:textId="77777777" w:rsidR="009529CB" w:rsidRPr="00E523A8" w:rsidRDefault="009529CB" w:rsidP="009529CB">
      <w:pPr>
        <w:rPr>
          <w:rFonts w:ascii="Calibri" w:hAnsi="Calibri" w:cs="Calibri"/>
          <w:b/>
          <w:sz w:val="22"/>
          <w:szCs w:val="22"/>
        </w:rPr>
      </w:pPr>
      <w:r w:rsidRPr="00E523A8">
        <w:rPr>
          <w:rFonts w:ascii="Calibri" w:hAnsi="Calibri" w:cs="Calibri"/>
          <w:b/>
          <w:sz w:val="22"/>
          <w:szCs w:val="22"/>
        </w:rPr>
        <w:t>Osoba oprávněná jednat jménem</w:t>
      </w:r>
      <w:r w:rsidR="003F25B0" w:rsidRPr="00E523A8">
        <w:rPr>
          <w:rFonts w:ascii="Calibri" w:hAnsi="Calibri" w:cs="Calibri"/>
          <w:b/>
          <w:sz w:val="22"/>
          <w:szCs w:val="22"/>
        </w:rPr>
        <w:t xml:space="preserve"> účastníka</w:t>
      </w:r>
      <w:r w:rsidRPr="00E523A8">
        <w:rPr>
          <w:rFonts w:ascii="Calibri" w:hAnsi="Calibri" w:cs="Calibri"/>
          <w:b/>
          <w:sz w:val="22"/>
          <w:szCs w:val="22"/>
        </w:rPr>
        <w:t xml:space="preserve"> /za </w:t>
      </w:r>
      <w:r w:rsidR="003F25B0" w:rsidRPr="00E523A8">
        <w:rPr>
          <w:rFonts w:ascii="Calibri" w:hAnsi="Calibri" w:cs="Calibri"/>
          <w:b/>
          <w:sz w:val="22"/>
          <w:szCs w:val="22"/>
        </w:rPr>
        <w:t>účastníka</w:t>
      </w:r>
    </w:p>
    <w:p w14:paraId="66DFA066" w14:textId="77777777" w:rsidR="009529CB" w:rsidRPr="00E523A8" w:rsidRDefault="009529CB" w:rsidP="009529CB">
      <w:pPr>
        <w:rPr>
          <w:rFonts w:ascii="Calibri" w:hAnsi="Calibri" w:cs="Calibri"/>
          <w:sz w:val="22"/>
          <w:szCs w:val="22"/>
        </w:rPr>
      </w:pPr>
      <w:r w:rsidRPr="00E523A8">
        <w:rPr>
          <w:rFonts w:ascii="Calibri" w:hAnsi="Calibri" w:cs="Calibri"/>
          <w:sz w:val="22"/>
          <w:szCs w:val="22"/>
        </w:rPr>
        <w:t>Titul, jméno, příjmení:</w:t>
      </w:r>
    </w:p>
    <w:p w14:paraId="2C19655D" w14:textId="77777777" w:rsidR="009529CB" w:rsidRPr="00E523A8" w:rsidRDefault="009529CB" w:rsidP="009529CB">
      <w:pPr>
        <w:rPr>
          <w:rFonts w:ascii="Calibri" w:hAnsi="Calibri" w:cs="Calibri"/>
          <w:sz w:val="22"/>
          <w:szCs w:val="22"/>
        </w:rPr>
      </w:pPr>
      <w:r w:rsidRPr="00E523A8">
        <w:rPr>
          <w:rFonts w:ascii="Calibri" w:hAnsi="Calibri" w:cs="Calibri"/>
          <w:sz w:val="22"/>
          <w:szCs w:val="22"/>
        </w:rPr>
        <w:t>Funkce:</w:t>
      </w:r>
    </w:p>
    <w:p w14:paraId="6552615F" w14:textId="77777777" w:rsidR="009529CB" w:rsidRPr="00F4497B" w:rsidRDefault="009529CB" w:rsidP="009529CB">
      <w:pPr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Podpis oprávněné osoby:</w:t>
      </w:r>
    </w:p>
    <w:p w14:paraId="246E6962" w14:textId="77777777" w:rsidR="009529CB" w:rsidRPr="00F4497B" w:rsidRDefault="009529CB" w:rsidP="009529CB">
      <w:pPr>
        <w:rPr>
          <w:rFonts w:ascii="Calibri" w:hAnsi="Calibri" w:cs="Calibri"/>
          <w:sz w:val="22"/>
          <w:szCs w:val="22"/>
        </w:rPr>
      </w:pPr>
    </w:p>
    <w:p w14:paraId="3ACD8F59" w14:textId="77777777" w:rsidR="009529CB" w:rsidRPr="00F4497B" w:rsidRDefault="009529CB" w:rsidP="009529CB">
      <w:pPr>
        <w:rPr>
          <w:rFonts w:ascii="Calibri" w:hAnsi="Calibri" w:cs="Calibri"/>
          <w:sz w:val="22"/>
          <w:szCs w:val="22"/>
        </w:rPr>
      </w:pPr>
    </w:p>
    <w:p w14:paraId="7B010C64" w14:textId="77777777" w:rsidR="008F55E5" w:rsidRPr="00F4497B" w:rsidRDefault="009529CB" w:rsidP="009529CB">
      <w:pPr>
        <w:pStyle w:val="Textpsmene"/>
        <w:numPr>
          <w:ilvl w:val="0"/>
          <w:numId w:val="0"/>
        </w:numPr>
        <w:tabs>
          <w:tab w:val="left" w:pos="708"/>
        </w:tabs>
        <w:ind w:left="425" w:hanging="425"/>
        <w:rPr>
          <w:rFonts w:ascii="Calibri" w:hAnsi="Calibri" w:cs="Calibri"/>
          <w:sz w:val="22"/>
          <w:szCs w:val="22"/>
        </w:rPr>
      </w:pPr>
      <w:r w:rsidRPr="00F4497B">
        <w:rPr>
          <w:rFonts w:ascii="Calibri" w:hAnsi="Calibri" w:cs="Calibri"/>
          <w:sz w:val="22"/>
          <w:szCs w:val="22"/>
        </w:rPr>
        <w:t>…………………………………………………..</w:t>
      </w:r>
    </w:p>
    <w:sectPr w:rsidR="008F55E5" w:rsidRPr="00F4497B" w:rsidSect="00306223">
      <w:headerReference w:type="default" r:id="rId7"/>
      <w:footerReference w:type="default" r:id="rId8"/>
      <w:pgSz w:w="11906" w:h="16838"/>
      <w:pgMar w:top="9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53F4" w14:textId="77777777" w:rsidR="00EA3379" w:rsidRDefault="00EA3379" w:rsidP="00982183">
      <w:r>
        <w:separator/>
      </w:r>
    </w:p>
  </w:endnote>
  <w:endnote w:type="continuationSeparator" w:id="0">
    <w:p w14:paraId="5047EFA1" w14:textId="77777777" w:rsidR="00EA3379" w:rsidRDefault="00EA3379" w:rsidP="009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20B0604020202020204"/>
    <w:charset w:val="00"/>
    <w:family w:val="modern"/>
    <w:pitch w:val="variable"/>
    <w:sig w:usb0="00000001" w:usb1="40006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6DD2" w14:textId="77777777" w:rsidR="00982183" w:rsidRPr="00982183" w:rsidRDefault="00982183">
    <w:pPr>
      <w:pStyle w:val="Zpat"/>
      <w:jc w:val="right"/>
      <w:rPr>
        <w:sz w:val="18"/>
        <w:szCs w:val="18"/>
      </w:rPr>
    </w:pPr>
    <w:r w:rsidRPr="00982183">
      <w:rPr>
        <w:sz w:val="18"/>
        <w:szCs w:val="18"/>
      </w:rPr>
      <w:fldChar w:fldCharType="begin"/>
    </w:r>
    <w:r w:rsidRPr="00982183">
      <w:rPr>
        <w:sz w:val="18"/>
        <w:szCs w:val="18"/>
      </w:rPr>
      <w:instrText>PAGE</w:instrText>
    </w:r>
    <w:r w:rsidRPr="00982183">
      <w:rPr>
        <w:sz w:val="18"/>
        <w:szCs w:val="18"/>
      </w:rPr>
      <w:fldChar w:fldCharType="separate"/>
    </w:r>
    <w:r w:rsidR="003522D1">
      <w:rPr>
        <w:noProof/>
        <w:sz w:val="18"/>
        <w:szCs w:val="18"/>
      </w:rPr>
      <w:t>2</w:t>
    </w:r>
    <w:r w:rsidRPr="00982183">
      <w:rPr>
        <w:sz w:val="18"/>
        <w:szCs w:val="18"/>
      </w:rPr>
      <w:fldChar w:fldCharType="end"/>
    </w:r>
    <w:r>
      <w:rPr>
        <w:sz w:val="18"/>
        <w:szCs w:val="18"/>
      </w:rPr>
      <w:t>/</w:t>
    </w:r>
    <w:r w:rsidRPr="00982183">
      <w:rPr>
        <w:sz w:val="18"/>
        <w:szCs w:val="18"/>
      </w:rPr>
      <w:fldChar w:fldCharType="begin"/>
    </w:r>
    <w:r w:rsidRPr="00982183">
      <w:rPr>
        <w:sz w:val="18"/>
        <w:szCs w:val="18"/>
      </w:rPr>
      <w:instrText>NUMPAGES</w:instrText>
    </w:r>
    <w:r w:rsidRPr="00982183">
      <w:rPr>
        <w:sz w:val="18"/>
        <w:szCs w:val="18"/>
      </w:rPr>
      <w:fldChar w:fldCharType="separate"/>
    </w:r>
    <w:r w:rsidR="003522D1">
      <w:rPr>
        <w:noProof/>
        <w:sz w:val="18"/>
        <w:szCs w:val="18"/>
      </w:rPr>
      <w:t>2</w:t>
    </w:r>
    <w:r w:rsidRPr="00982183">
      <w:rPr>
        <w:sz w:val="18"/>
        <w:szCs w:val="18"/>
      </w:rPr>
      <w:fldChar w:fldCharType="end"/>
    </w:r>
  </w:p>
  <w:p w14:paraId="2842D327" w14:textId="77777777" w:rsidR="00982183" w:rsidRDefault="009821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5379" w14:textId="77777777" w:rsidR="00EA3379" w:rsidRDefault="00EA3379" w:rsidP="00982183">
      <w:r>
        <w:separator/>
      </w:r>
    </w:p>
  </w:footnote>
  <w:footnote w:type="continuationSeparator" w:id="0">
    <w:p w14:paraId="0F63D4BC" w14:textId="77777777" w:rsidR="00EA3379" w:rsidRDefault="00EA3379" w:rsidP="00982183">
      <w:r>
        <w:continuationSeparator/>
      </w:r>
    </w:p>
  </w:footnote>
  <w:footnote w:id="1">
    <w:p w14:paraId="4D23FA01" w14:textId="2BCDB718" w:rsidR="00243920" w:rsidRDefault="00243920" w:rsidP="002439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</w:t>
      </w:r>
      <w:r w:rsidR="00763A5D">
        <w:t>sanctionsmap.eu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3D2D" w14:textId="36E47AA8" w:rsidR="00516EEF" w:rsidRDefault="00306223">
    <w:pPr>
      <w:pStyle w:val="Zhlav"/>
      <w:rPr>
        <w:rFonts w:ascii="Calibri" w:hAnsi="Calibri" w:cs="Calibri"/>
        <w:sz w:val="20"/>
        <w:szCs w:val="20"/>
        <w:lang w:val="cs-CZ"/>
      </w:rPr>
    </w:pPr>
    <w:r w:rsidRPr="00F4497B">
      <w:rPr>
        <w:rFonts w:ascii="Calibri" w:hAnsi="Calibri" w:cs="Calibri"/>
        <w:sz w:val="20"/>
        <w:szCs w:val="20"/>
      </w:rPr>
      <w:t xml:space="preserve">Příloha č. </w:t>
    </w:r>
    <w:r>
      <w:rPr>
        <w:rFonts w:ascii="Calibri" w:hAnsi="Calibri" w:cs="Calibri"/>
        <w:sz w:val="20"/>
        <w:szCs w:val="20"/>
        <w:lang w:val="cs-CZ"/>
      </w:rPr>
      <w:t>2</w:t>
    </w:r>
    <w:r w:rsidRPr="00F4497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–</w:t>
    </w:r>
    <w:r w:rsidRPr="00F4497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Čestné prohlášení </w:t>
    </w:r>
    <w:r>
      <w:rPr>
        <w:rFonts w:ascii="Calibri" w:hAnsi="Calibri" w:cs="Calibri"/>
        <w:sz w:val="20"/>
        <w:szCs w:val="20"/>
        <w:lang w:val="cs-CZ"/>
      </w:rPr>
      <w:t>o splnění kvalifikace</w:t>
    </w:r>
  </w:p>
  <w:p w14:paraId="672219AB" w14:textId="77777777" w:rsidR="00306223" w:rsidRPr="00306223" w:rsidRDefault="00306223">
    <w:pPr>
      <w:pStyle w:val="Zhlav"/>
      <w:rPr>
        <w:rFonts w:ascii="Calibri" w:hAnsi="Calibri" w:cs="Calibri"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08A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multilevel"/>
    <w:tmpl w:val="53C8AA9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629F"/>
    <w:multiLevelType w:val="hybridMultilevel"/>
    <w:tmpl w:val="9DFA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 w16cid:durableId="200821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473117">
    <w:abstractNumId w:val="1"/>
  </w:num>
  <w:num w:numId="3" w16cid:durableId="1229462232">
    <w:abstractNumId w:val="3"/>
  </w:num>
  <w:num w:numId="4" w16cid:durableId="332034055">
    <w:abstractNumId w:val="2"/>
  </w:num>
  <w:num w:numId="5" w16cid:durableId="127013391">
    <w:abstractNumId w:val="0"/>
  </w:num>
  <w:num w:numId="6" w16cid:durableId="146898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458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E5"/>
    <w:rsid w:val="000233C0"/>
    <w:rsid w:val="000241AE"/>
    <w:rsid w:val="000501BD"/>
    <w:rsid w:val="00082BF4"/>
    <w:rsid w:val="00085157"/>
    <w:rsid w:val="00092881"/>
    <w:rsid w:val="000B021D"/>
    <w:rsid w:val="000B73F8"/>
    <w:rsid w:val="000C7C83"/>
    <w:rsid w:val="000D5922"/>
    <w:rsid w:val="000D75CF"/>
    <w:rsid w:val="0013784E"/>
    <w:rsid w:val="0016110D"/>
    <w:rsid w:val="001635BD"/>
    <w:rsid w:val="00194F4F"/>
    <w:rsid w:val="001A030C"/>
    <w:rsid w:val="001A2FD4"/>
    <w:rsid w:val="001A5AD7"/>
    <w:rsid w:val="001B28FA"/>
    <w:rsid w:val="001C1ED2"/>
    <w:rsid w:val="0022408E"/>
    <w:rsid w:val="00243920"/>
    <w:rsid w:val="002705B9"/>
    <w:rsid w:val="00270E92"/>
    <w:rsid w:val="00273507"/>
    <w:rsid w:val="002864A3"/>
    <w:rsid w:val="002C5706"/>
    <w:rsid w:val="002C61D8"/>
    <w:rsid w:val="00304388"/>
    <w:rsid w:val="00306223"/>
    <w:rsid w:val="003522D1"/>
    <w:rsid w:val="003A3F66"/>
    <w:rsid w:val="003B0BAD"/>
    <w:rsid w:val="003B2F54"/>
    <w:rsid w:val="003C7849"/>
    <w:rsid w:val="003D3C7F"/>
    <w:rsid w:val="003E2C9D"/>
    <w:rsid w:val="003E71B0"/>
    <w:rsid w:val="003F25B0"/>
    <w:rsid w:val="003F7A7D"/>
    <w:rsid w:val="00425F6E"/>
    <w:rsid w:val="00443A3E"/>
    <w:rsid w:val="00453B3D"/>
    <w:rsid w:val="0045640C"/>
    <w:rsid w:val="00475022"/>
    <w:rsid w:val="00490847"/>
    <w:rsid w:val="0049135D"/>
    <w:rsid w:val="004932BA"/>
    <w:rsid w:val="004A311F"/>
    <w:rsid w:val="004B67E1"/>
    <w:rsid w:val="004C665C"/>
    <w:rsid w:val="004C748F"/>
    <w:rsid w:val="004D7059"/>
    <w:rsid w:val="004F0D57"/>
    <w:rsid w:val="00516EEF"/>
    <w:rsid w:val="00530677"/>
    <w:rsid w:val="005443C7"/>
    <w:rsid w:val="005462CA"/>
    <w:rsid w:val="005747FC"/>
    <w:rsid w:val="0058766C"/>
    <w:rsid w:val="005B209A"/>
    <w:rsid w:val="005C1BBC"/>
    <w:rsid w:val="005C7C3F"/>
    <w:rsid w:val="005D2ECA"/>
    <w:rsid w:val="005D7833"/>
    <w:rsid w:val="005E08C6"/>
    <w:rsid w:val="005E0D38"/>
    <w:rsid w:val="005F1FD6"/>
    <w:rsid w:val="00606F51"/>
    <w:rsid w:val="00610B6A"/>
    <w:rsid w:val="00642296"/>
    <w:rsid w:val="00644FC3"/>
    <w:rsid w:val="0064741E"/>
    <w:rsid w:val="00653769"/>
    <w:rsid w:val="00686F3D"/>
    <w:rsid w:val="006D71D5"/>
    <w:rsid w:val="006E3FCA"/>
    <w:rsid w:val="00707528"/>
    <w:rsid w:val="007152FD"/>
    <w:rsid w:val="00736150"/>
    <w:rsid w:val="00742EA1"/>
    <w:rsid w:val="00743619"/>
    <w:rsid w:val="00744F93"/>
    <w:rsid w:val="00745804"/>
    <w:rsid w:val="00747DBE"/>
    <w:rsid w:val="0075136B"/>
    <w:rsid w:val="007517BD"/>
    <w:rsid w:val="00760A0E"/>
    <w:rsid w:val="00763A5D"/>
    <w:rsid w:val="007719CA"/>
    <w:rsid w:val="00774F29"/>
    <w:rsid w:val="007923DF"/>
    <w:rsid w:val="00796EA6"/>
    <w:rsid w:val="007B50F6"/>
    <w:rsid w:val="007E481D"/>
    <w:rsid w:val="007E501A"/>
    <w:rsid w:val="007F2E70"/>
    <w:rsid w:val="00863D81"/>
    <w:rsid w:val="008646C3"/>
    <w:rsid w:val="00870B4D"/>
    <w:rsid w:val="00885618"/>
    <w:rsid w:val="00890701"/>
    <w:rsid w:val="00895583"/>
    <w:rsid w:val="00897669"/>
    <w:rsid w:val="008A31BF"/>
    <w:rsid w:val="008A623B"/>
    <w:rsid w:val="008F55E5"/>
    <w:rsid w:val="00933269"/>
    <w:rsid w:val="009529CB"/>
    <w:rsid w:val="009542AA"/>
    <w:rsid w:val="009550D2"/>
    <w:rsid w:val="009776DB"/>
    <w:rsid w:val="00982183"/>
    <w:rsid w:val="00985B94"/>
    <w:rsid w:val="00994380"/>
    <w:rsid w:val="009B07EB"/>
    <w:rsid w:val="009B70FE"/>
    <w:rsid w:val="009C7A45"/>
    <w:rsid w:val="009E70C7"/>
    <w:rsid w:val="009F4078"/>
    <w:rsid w:val="00A029A5"/>
    <w:rsid w:val="00A241C1"/>
    <w:rsid w:val="00A45233"/>
    <w:rsid w:val="00A82A2E"/>
    <w:rsid w:val="00A87086"/>
    <w:rsid w:val="00AB43FD"/>
    <w:rsid w:val="00B00BDC"/>
    <w:rsid w:val="00B21E59"/>
    <w:rsid w:val="00B22998"/>
    <w:rsid w:val="00B23B66"/>
    <w:rsid w:val="00B351E8"/>
    <w:rsid w:val="00B40047"/>
    <w:rsid w:val="00B50BDE"/>
    <w:rsid w:val="00B537F3"/>
    <w:rsid w:val="00B73F1F"/>
    <w:rsid w:val="00BB73E4"/>
    <w:rsid w:val="00BE05EF"/>
    <w:rsid w:val="00BE5A76"/>
    <w:rsid w:val="00BF2FAC"/>
    <w:rsid w:val="00C01128"/>
    <w:rsid w:val="00C15EB6"/>
    <w:rsid w:val="00C16930"/>
    <w:rsid w:val="00C30AD2"/>
    <w:rsid w:val="00C47B6C"/>
    <w:rsid w:val="00C63D23"/>
    <w:rsid w:val="00C6471D"/>
    <w:rsid w:val="00C731BA"/>
    <w:rsid w:val="00C749EE"/>
    <w:rsid w:val="00C75474"/>
    <w:rsid w:val="00C8016D"/>
    <w:rsid w:val="00D17344"/>
    <w:rsid w:val="00D2536C"/>
    <w:rsid w:val="00D2714A"/>
    <w:rsid w:val="00D3631E"/>
    <w:rsid w:val="00D44CBD"/>
    <w:rsid w:val="00D7766D"/>
    <w:rsid w:val="00D844B6"/>
    <w:rsid w:val="00D97E7B"/>
    <w:rsid w:val="00DC3398"/>
    <w:rsid w:val="00DE6A8A"/>
    <w:rsid w:val="00E2657C"/>
    <w:rsid w:val="00E523A8"/>
    <w:rsid w:val="00E71981"/>
    <w:rsid w:val="00E877B6"/>
    <w:rsid w:val="00E9375C"/>
    <w:rsid w:val="00EA2C78"/>
    <w:rsid w:val="00EA3379"/>
    <w:rsid w:val="00EA5F45"/>
    <w:rsid w:val="00EC378C"/>
    <w:rsid w:val="00EC7C54"/>
    <w:rsid w:val="00EF1056"/>
    <w:rsid w:val="00F02999"/>
    <w:rsid w:val="00F07DA6"/>
    <w:rsid w:val="00F10D37"/>
    <w:rsid w:val="00F2171E"/>
    <w:rsid w:val="00F23BBC"/>
    <w:rsid w:val="00F33483"/>
    <w:rsid w:val="00F4497B"/>
    <w:rsid w:val="00F70ED4"/>
    <w:rsid w:val="00F7179E"/>
    <w:rsid w:val="00F822CB"/>
    <w:rsid w:val="00F86F1F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9F60E"/>
  <w15:chartTrackingRefBased/>
  <w15:docId w15:val="{79DB3DE0-5DD4-9247-96A0-BE40181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F55E5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F55E5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F55E5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0F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50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21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821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21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82183"/>
    <w:rPr>
      <w:sz w:val="24"/>
      <w:szCs w:val="24"/>
    </w:rPr>
  </w:style>
  <w:style w:type="paragraph" w:customStyle="1" w:styleId="Platnost">
    <w:name w:val="Platnost"/>
    <w:basedOn w:val="Normln"/>
    <w:rsid w:val="00895583"/>
    <w:pPr>
      <w:jc w:val="right"/>
    </w:pPr>
    <w:rPr>
      <w:rFonts w:ascii="MetaPro-Bold" w:hAnsi="MetaPro-Bold"/>
      <w:b/>
      <w:caps/>
      <w:noProof/>
      <w:color w:val="FF0000"/>
      <w:spacing w:val="24"/>
      <w:sz w:val="20"/>
      <w:szCs w:val="20"/>
    </w:rPr>
  </w:style>
  <w:style w:type="character" w:styleId="Odkaznakoment">
    <w:name w:val="annotation reference"/>
    <w:uiPriority w:val="99"/>
    <w:semiHidden/>
    <w:unhideWhenUsed/>
    <w:rsid w:val="00B21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E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E5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21E59"/>
    <w:rPr>
      <w:b/>
      <w:bCs/>
    </w:rPr>
  </w:style>
  <w:style w:type="paragraph" w:customStyle="1" w:styleId="Stednmka1zvraznn21">
    <w:name w:val="Střední mřížka 1 – zvýraznění 21"/>
    <w:basedOn w:val="Normln"/>
    <w:uiPriority w:val="99"/>
    <w:qFormat/>
    <w:rsid w:val="003F25B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9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920"/>
  </w:style>
  <w:style w:type="character" w:styleId="Znakapoznpodarou">
    <w:name w:val="footnote reference"/>
    <w:uiPriority w:val="99"/>
    <w:semiHidden/>
    <w:unhideWhenUsed/>
    <w:rsid w:val="00243920"/>
    <w:rPr>
      <w:vertAlign w:val="superscript"/>
    </w:rPr>
  </w:style>
  <w:style w:type="table" w:styleId="Mkatabulky">
    <w:name w:val="Table Grid"/>
    <w:basedOn w:val="Normlntabulka"/>
    <w:uiPriority w:val="59"/>
    <w:rsid w:val="004C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Středočeský kraj</dc:creator>
  <cp:keywords/>
  <cp:lastModifiedBy>Veronika Bočková</cp:lastModifiedBy>
  <cp:revision>8</cp:revision>
  <cp:lastPrinted>2016-06-20T10:10:00Z</cp:lastPrinted>
  <dcterms:created xsi:type="dcterms:W3CDTF">2022-11-21T13:15:00Z</dcterms:created>
  <dcterms:modified xsi:type="dcterms:W3CDTF">2025-05-21T08:43:00Z</dcterms:modified>
</cp:coreProperties>
</file>